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800BAD" w14:textId="77777777" w:rsidR="00505019" w:rsidRPr="00880BF9" w:rsidRDefault="00505019" w:rsidP="00505019">
      <w:pPr>
        <w:jc w:val="center"/>
        <w:rPr>
          <w:rFonts w:ascii="Gudea" w:hAnsi="Gudea"/>
          <w:sz w:val="2"/>
        </w:rPr>
      </w:pPr>
    </w:p>
    <w:p w14:paraId="7D4CCFF3" w14:textId="1642C8E5" w:rsidR="00505019" w:rsidRDefault="00505019" w:rsidP="00505019">
      <w:pPr>
        <w:jc w:val="center"/>
        <w:rPr>
          <w:rFonts w:ascii="Gudea" w:eastAsia="Calibri" w:hAnsi="Gudea" w:cs="Calibri"/>
          <w:b/>
          <w:i/>
          <w:color w:val="000000"/>
        </w:rPr>
      </w:pPr>
      <w:r>
        <w:rPr>
          <w:rFonts w:ascii="Gudea" w:hAnsi="Gudea"/>
          <w:i/>
          <w:sz w:val="24"/>
          <w:szCs w:val="32"/>
        </w:rPr>
        <w:t>Thrive from 9-5: The Science of Happiness @ Work</w:t>
      </w:r>
      <w:r w:rsidR="00335A47">
        <w:rPr>
          <w:rFonts w:ascii="Gudea" w:hAnsi="Gudea"/>
          <w:i/>
          <w:sz w:val="24"/>
          <w:szCs w:val="32"/>
        </w:rPr>
        <w:t>, Lesson</w:t>
      </w:r>
      <w:r w:rsidR="00335A47">
        <w:rPr>
          <w:rFonts w:ascii="Gudea" w:hAnsi="Gudea"/>
          <w:i/>
          <w:sz w:val="24"/>
          <w:szCs w:val="32"/>
        </w:rPr>
        <w:t xml:space="preserve"> 5</w:t>
      </w:r>
    </w:p>
    <w:p w14:paraId="08AB4DC3" w14:textId="6CEE7880" w:rsidR="006D1EBA" w:rsidRDefault="008576EE" w:rsidP="00A60B9C">
      <w:pPr>
        <w:jc w:val="center"/>
        <w:rPr>
          <w:rFonts w:ascii="Gudea" w:hAnsi="Gudea"/>
          <w:b/>
          <w:sz w:val="32"/>
        </w:rPr>
      </w:pPr>
      <w:r>
        <w:rPr>
          <w:rFonts w:ascii="Gudea" w:hAnsi="Gudea"/>
          <w:b/>
          <w:sz w:val="32"/>
        </w:rPr>
        <w:t>FLOW TO GOALS</w:t>
      </w:r>
      <w:r w:rsidR="00CF48B0" w:rsidRPr="00CF48B0">
        <w:rPr>
          <w:rFonts w:ascii="Gudea" w:hAnsi="Gudea"/>
          <w:b/>
          <w:sz w:val="32"/>
          <w:szCs w:val="32"/>
        </w:rPr>
        <w:t>:</w:t>
      </w:r>
      <w:r w:rsidR="00CF48B0" w:rsidRPr="00CF48B0">
        <w:rPr>
          <w:rFonts w:ascii="Gudea" w:hAnsi="Gudea"/>
          <w:sz w:val="32"/>
          <w:szCs w:val="32"/>
        </w:rPr>
        <w:t xml:space="preserve"> </w:t>
      </w:r>
      <w:r w:rsidR="005C1F71" w:rsidRPr="00CF48B0">
        <w:rPr>
          <w:rFonts w:ascii="Gudea" w:eastAsia="Calibri" w:hAnsi="Gudea" w:cs="Calibri"/>
          <w:b/>
          <w:color w:val="000000"/>
          <w:sz w:val="32"/>
          <w:szCs w:val="32"/>
        </w:rPr>
        <w:t>Fill-in-the-Blank</w:t>
      </w:r>
      <w:r w:rsidR="005C1F71">
        <w:rPr>
          <w:rFonts w:ascii="Gudea" w:eastAsia="Calibri" w:hAnsi="Gudea" w:cs="Calibri"/>
          <w:b/>
          <w:color w:val="000000"/>
          <w:sz w:val="32"/>
          <w:szCs w:val="32"/>
        </w:rPr>
        <w:t>s</w:t>
      </w:r>
    </w:p>
    <w:p w14:paraId="2ED2E76A" w14:textId="77777777" w:rsidR="006D1EBA" w:rsidRPr="00880BF9" w:rsidRDefault="006D1EBA" w:rsidP="006D1EBA">
      <w:pPr>
        <w:jc w:val="center"/>
        <w:rPr>
          <w:rFonts w:ascii="Gudea" w:hAnsi="Gudea"/>
          <w:sz w:val="2"/>
        </w:rPr>
      </w:pPr>
    </w:p>
    <w:p w14:paraId="3CA0D0DA" w14:textId="480DDA1B" w:rsidR="00A60B9C" w:rsidRPr="005C1F71" w:rsidRDefault="00335A47" w:rsidP="005C1F71">
      <w:pPr>
        <w:rPr>
          <w:rFonts w:ascii="Gudea" w:eastAsia="Calibri" w:hAnsi="Gudea" w:cs="Calibri"/>
          <w:b/>
          <w:color w:val="000000"/>
          <w:sz w:val="24"/>
        </w:rPr>
      </w:pPr>
      <w:r>
        <w:rPr>
          <w:rFonts w:ascii="Gudea" w:hAnsi="Gudea" w:cs="Calibri"/>
          <w:b/>
          <w:color w:val="000000"/>
          <w:sz w:val="24"/>
        </w:rPr>
        <w:t xml:space="preserve">Directions: </w:t>
      </w:r>
      <w:r>
        <w:rPr>
          <w:rFonts w:ascii="Gudea" w:hAnsi="Gudea" w:cs="Calibri"/>
          <w:color w:val="000000"/>
          <w:sz w:val="24"/>
        </w:rPr>
        <w:t xml:space="preserve">Print this interactive guide and follow along with the video, or use it test your learning by completing the activity after the video. </w:t>
      </w:r>
      <w:r w:rsidR="00CF48B0" w:rsidRPr="00CF48B0">
        <w:rPr>
          <w:rFonts w:ascii="Gudea" w:eastAsia="Calibri" w:hAnsi="Gudea" w:cs="Calibri"/>
          <w:color w:val="000000"/>
          <w:sz w:val="24"/>
        </w:rPr>
        <w:t xml:space="preserve"> </w:t>
      </w:r>
      <w:r w:rsidR="00CF48B0">
        <w:rPr>
          <w:rFonts w:ascii="Gudea" w:eastAsia="Calibri" w:hAnsi="Gudea" w:cs="Calibri"/>
          <w:b/>
          <w:color w:val="000000"/>
          <w:sz w:val="32"/>
          <w:szCs w:val="32"/>
        </w:rPr>
        <w:br/>
      </w:r>
    </w:p>
    <w:p w14:paraId="3B74F337" w14:textId="5284B407" w:rsidR="009E4979" w:rsidRPr="00CF48B0" w:rsidRDefault="00D31A98" w:rsidP="00CF48B0">
      <w:pPr>
        <w:pStyle w:val="ListParagraph"/>
        <w:numPr>
          <w:ilvl w:val="0"/>
          <w:numId w:val="3"/>
        </w:numPr>
        <w:spacing w:line="360" w:lineRule="auto"/>
        <w:ind w:left="0" w:right="-540"/>
        <w:rPr>
          <w:rFonts w:ascii="Gudea" w:eastAsia="Calibri" w:hAnsi="Gudea" w:cs="Calibri"/>
          <w:color w:val="000000"/>
          <w:sz w:val="30"/>
          <w:szCs w:val="30"/>
        </w:rPr>
      </w:pPr>
      <w:r>
        <w:rPr>
          <w:rFonts w:ascii="Gudea" w:eastAsia="Calibri" w:hAnsi="Gudea" w:cs="Calibri"/>
          <w:color w:val="000000"/>
          <w:sz w:val="30"/>
          <w:szCs w:val="30"/>
        </w:rPr>
        <w:t>M</w:t>
      </w:r>
      <w:r w:rsidRPr="00D31A98">
        <w:rPr>
          <w:rFonts w:ascii="Gudea" w:eastAsia="Calibri" w:hAnsi="Gudea" w:cs="Calibri"/>
          <w:color w:val="000000"/>
          <w:sz w:val="30"/>
          <w:szCs w:val="30"/>
        </w:rPr>
        <w:t xml:space="preserve">ake </w:t>
      </w:r>
      <w:r w:rsidR="00A53D81">
        <w:rPr>
          <w:rFonts w:ascii="Gudea" w:eastAsia="Calibri" w:hAnsi="Gudea" w:cs="Calibri"/>
          <w:color w:val="000000"/>
          <w:sz w:val="30"/>
          <w:szCs w:val="30"/>
        </w:rPr>
        <w:t>_________________</w:t>
      </w:r>
      <w:r w:rsidRPr="00D31A98">
        <w:rPr>
          <w:rFonts w:ascii="Gudea" w:eastAsia="Calibri" w:hAnsi="Gudea" w:cs="Calibri"/>
          <w:color w:val="000000"/>
          <w:sz w:val="30"/>
          <w:szCs w:val="30"/>
        </w:rPr>
        <w:t xml:space="preserve"> towards </w:t>
      </w:r>
      <w:r w:rsidRPr="007A133C">
        <w:rPr>
          <w:rFonts w:ascii="Gudea" w:eastAsia="Calibri" w:hAnsi="Gudea" w:cs="Calibri"/>
          <w:b/>
          <w:color w:val="000000"/>
          <w:sz w:val="30"/>
          <w:szCs w:val="30"/>
        </w:rPr>
        <w:t>clear and meaningful goals</w:t>
      </w:r>
      <w:r w:rsidRPr="00D31A98">
        <w:rPr>
          <w:rFonts w:ascii="Gudea" w:eastAsia="Calibri" w:hAnsi="Gudea" w:cs="Calibri"/>
          <w:color w:val="000000"/>
          <w:sz w:val="30"/>
          <w:szCs w:val="30"/>
        </w:rPr>
        <w:t xml:space="preserve">, because </w:t>
      </w:r>
      <w:r w:rsidR="00A53D81">
        <w:rPr>
          <w:rFonts w:ascii="Gudea" w:eastAsia="Calibri" w:hAnsi="Gudea" w:cs="Calibri"/>
          <w:color w:val="000000"/>
          <w:sz w:val="30"/>
          <w:szCs w:val="30"/>
        </w:rPr>
        <w:t>_________________</w:t>
      </w:r>
      <w:r w:rsidRPr="00D31A98">
        <w:rPr>
          <w:rFonts w:ascii="Gudea" w:eastAsia="Calibri" w:hAnsi="Gudea" w:cs="Calibri"/>
          <w:color w:val="000000"/>
          <w:sz w:val="30"/>
          <w:szCs w:val="30"/>
        </w:rPr>
        <w:t xml:space="preserve"> is a fantastic driver of happiness.</w:t>
      </w:r>
      <w:r w:rsidR="0030374C" w:rsidRPr="00CF48B0">
        <w:rPr>
          <w:rFonts w:ascii="Gudea" w:eastAsia="Calibri" w:hAnsi="Gudea" w:cs="Calibri"/>
          <w:color w:val="000000"/>
          <w:sz w:val="30"/>
          <w:szCs w:val="30"/>
        </w:rPr>
        <w:br/>
      </w:r>
    </w:p>
    <w:p w14:paraId="366675C3" w14:textId="00C175F0" w:rsidR="0030374C" w:rsidRPr="00CF48B0" w:rsidRDefault="00D31A98" w:rsidP="00CF48B0">
      <w:pPr>
        <w:pStyle w:val="ListParagraph"/>
        <w:numPr>
          <w:ilvl w:val="0"/>
          <w:numId w:val="3"/>
        </w:numPr>
        <w:spacing w:line="360" w:lineRule="auto"/>
        <w:ind w:left="0" w:right="-540"/>
        <w:rPr>
          <w:rFonts w:ascii="Gudea" w:eastAsia="Calibri" w:hAnsi="Gudea" w:cs="Calibri"/>
          <w:color w:val="000000"/>
          <w:sz w:val="30"/>
          <w:szCs w:val="30"/>
        </w:rPr>
      </w:pPr>
      <w:r>
        <w:rPr>
          <w:rFonts w:ascii="Gudea" w:eastAsia="Calibri" w:hAnsi="Gudea" w:cs="Calibri"/>
          <w:color w:val="000000"/>
          <w:sz w:val="30"/>
          <w:szCs w:val="30"/>
        </w:rPr>
        <w:t>O</w:t>
      </w:r>
      <w:r w:rsidRPr="00D31A98">
        <w:rPr>
          <w:rFonts w:ascii="Gudea" w:eastAsia="Calibri" w:hAnsi="Gudea" w:cs="Calibri"/>
          <w:color w:val="000000"/>
          <w:sz w:val="30"/>
          <w:szCs w:val="30"/>
        </w:rPr>
        <w:t>ver 200 studies show that having</w:t>
      </w:r>
      <w:r w:rsidR="00A53D81">
        <w:rPr>
          <w:rFonts w:ascii="Gudea" w:eastAsia="Calibri" w:hAnsi="Gudea" w:cs="Calibri"/>
          <w:color w:val="000000"/>
          <w:sz w:val="30"/>
          <w:szCs w:val="30"/>
        </w:rPr>
        <w:t xml:space="preserve"> _____________</w:t>
      </w:r>
      <w:r w:rsidRPr="00D31A98">
        <w:rPr>
          <w:rFonts w:ascii="Gudea" w:eastAsia="Calibri" w:hAnsi="Gudea" w:cs="Calibri"/>
          <w:color w:val="000000"/>
          <w:sz w:val="30"/>
          <w:szCs w:val="30"/>
        </w:rPr>
        <w:t xml:space="preserve"> motivates </w:t>
      </w:r>
      <w:r w:rsidRPr="009560F0">
        <w:rPr>
          <w:rFonts w:ascii="Gudea" w:eastAsia="Calibri" w:hAnsi="Gudea" w:cs="Calibri"/>
          <w:b/>
          <w:color w:val="000000"/>
          <w:sz w:val="30"/>
          <w:szCs w:val="30"/>
        </w:rPr>
        <w:t>higher performance.</w:t>
      </w:r>
      <w:r w:rsidR="0030374C" w:rsidRPr="00CF48B0">
        <w:rPr>
          <w:rFonts w:ascii="Gudea" w:eastAsia="Calibri" w:hAnsi="Gudea" w:cs="Calibri"/>
          <w:color w:val="000000"/>
          <w:sz w:val="30"/>
          <w:szCs w:val="30"/>
        </w:rPr>
        <w:br/>
      </w:r>
    </w:p>
    <w:p w14:paraId="316E2D9B" w14:textId="60FB3B82" w:rsidR="00A53D81" w:rsidRDefault="00A53D81" w:rsidP="00CF48B0">
      <w:pPr>
        <w:pStyle w:val="ListParagraph"/>
        <w:numPr>
          <w:ilvl w:val="0"/>
          <w:numId w:val="3"/>
        </w:numPr>
        <w:spacing w:line="360" w:lineRule="auto"/>
        <w:ind w:left="0" w:right="-540"/>
        <w:rPr>
          <w:rFonts w:ascii="Gudea" w:eastAsia="Calibri" w:hAnsi="Gudea" w:cs="Calibri"/>
          <w:color w:val="000000"/>
          <w:sz w:val="30"/>
          <w:szCs w:val="30"/>
        </w:rPr>
      </w:pPr>
      <w:r w:rsidRPr="00A53D81">
        <w:rPr>
          <w:rFonts w:ascii="Gudea" w:eastAsia="Calibri" w:hAnsi="Gudea" w:cs="Calibri"/>
          <w:color w:val="000000"/>
          <w:sz w:val="30"/>
          <w:szCs w:val="30"/>
        </w:rPr>
        <w:t>G</w:t>
      </w:r>
      <w:r>
        <w:rPr>
          <w:rFonts w:ascii="Gudea" w:eastAsia="Calibri" w:hAnsi="Gudea" w:cs="Calibri"/>
          <w:color w:val="000000"/>
          <w:sz w:val="30"/>
          <w:szCs w:val="30"/>
        </w:rPr>
        <w:t xml:space="preserve">reat way to </w:t>
      </w:r>
      <w:r>
        <w:rPr>
          <w:rFonts w:ascii="Gudea" w:eastAsia="Calibri" w:hAnsi="Gudea" w:cs="Calibri"/>
          <w:color w:val="000000"/>
          <w:sz w:val="30"/>
          <w:szCs w:val="30"/>
        </w:rPr>
        <w:softHyphen/>
      </w:r>
      <w:r>
        <w:rPr>
          <w:rFonts w:ascii="Gudea" w:eastAsia="Calibri" w:hAnsi="Gudea" w:cs="Calibri"/>
          <w:color w:val="000000"/>
          <w:sz w:val="30"/>
          <w:szCs w:val="30"/>
        </w:rPr>
        <w:softHyphen/>
        <w:t>_________________ people is:</w:t>
      </w:r>
      <w:r w:rsidRPr="00A53D81">
        <w:rPr>
          <w:rFonts w:ascii="Gudea" w:eastAsia="Calibri" w:hAnsi="Gudea" w:cs="Calibri"/>
          <w:color w:val="000000"/>
          <w:sz w:val="30"/>
          <w:szCs w:val="30"/>
        </w:rPr>
        <w:t xml:space="preserve"> give them a goal and not what they need to reach it.</w:t>
      </w:r>
      <w:r>
        <w:rPr>
          <w:rFonts w:ascii="Gudea" w:eastAsia="Calibri" w:hAnsi="Gudea" w:cs="Calibri"/>
          <w:color w:val="000000"/>
          <w:sz w:val="30"/>
          <w:szCs w:val="30"/>
        </w:rPr>
        <w:t xml:space="preserve"> </w:t>
      </w:r>
      <w:r>
        <w:rPr>
          <w:rFonts w:ascii="Gudea" w:eastAsia="Calibri" w:hAnsi="Gudea" w:cs="Calibri"/>
          <w:color w:val="000000"/>
          <w:sz w:val="30"/>
          <w:szCs w:val="30"/>
        </w:rPr>
        <w:br/>
      </w:r>
    </w:p>
    <w:p w14:paraId="58255105" w14:textId="5528B649" w:rsidR="009E4979" w:rsidRPr="00CF48B0" w:rsidRDefault="00A53D81" w:rsidP="00CF48B0">
      <w:pPr>
        <w:pStyle w:val="ListParagraph"/>
        <w:numPr>
          <w:ilvl w:val="0"/>
          <w:numId w:val="3"/>
        </w:numPr>
        <w:spacing w:line="360" w:lineRule="auto"/>
        <w:ind w:left="0" w:right="-540"/>
        <w:rPr>
          <w:rFonts w:ascii="Gudea" w:eastAsia="Calibri" w:hAnsi="Gudea" w:cs="Calibri"/>
          <w:color w:val="000000"/>
          <w:sz w:val="30"/>
          <w:szCs w:val="30"/>
        </w:rPr>
      </w:pPr>
      <w:r w:rsidRPr="00A53D81">
        <w:rPr>
          <w:rFonts w:ascii="Gudea" w:eastAsia="Calibri" w:hAnsi="Gudea" w:cs="Calibri"/>
          <w:color w:val="000000"/>
          <w:sz w:val="30"/>
          <w:szCs w:val="30"/>
        </w:rPr>
        <w:t xml:space="preserve">Great way to get </w:t>
      </w:r>
      <w:r>
        <w:rPr>
          <w:rFonts w:ascii="Gudea" w:eastAsia="Calibri" w:hAnsi="Gudea" w:cs="Calibri"/>
          <w:color w:val="000000"/>
          <w:sz w:val="30"/>
          <w:szCs w:val="30"/>
        </w:rPr>
        <w:t>________________:</w:t>
      </w:r>
      <w:r w:rsidRPr="00A53D81">
        <w:rPr>
          <w:rFonts w:ascii="Gudea" w:eastAsia="Calibri" w:hAnsi="Gudea" w:cs="Calibri"/>
          <w:color w:val="000000"/>
          <w:sz w:val="30"/>
          <w:szCs w:val="30"/>
        </w:rPr>
        <w:t xml:space="preserve"> </w:t>
      </w:r>
      <w:r w:rsidRPr="009560F0">
        <w:rPr>
          <w:rFonts w:ascii="Gudea" w:eastAsia="Calibri" w:hAnsi="Gudea" w:cs="Calibri"/>
          <w:b/>
          <w:color w:val="000000"/>
          <w:sz w:val="30"/>
          <w:szCs w:val="30"/>
        </w:rPr>
        <w:t>give a clear meaningful goal, communicate about it, and make sure people have the tools</w:t>
      </w:r>
      <w:r w:rsidRPr="00A53D81">
        <w:rPr>
          <w:rFonts w:ascii="Gudea" w:eastAsia="Calibri" w:hAnsi="Gudea" w:cs="Calibri"/>
          <w:color w:val="000000"/>
          <w:sz w:val="30"/>
          <w:szCs w:val="30"/>
        </w:rPr>
        <w:t xml:space="preserve"> and </w:t>
      </w:r>
      <w:r>
        <w:rPr>
          <w:rFonts w:ascii="Gudea" w:eastAsia="Calibri" w:hAnsi="Gudea" w:cs="Calibri"/>
          <w:color w:val="000000"/>
          <w:sz w:val="30"/>
          <w:szCs w:val="30"/>
        </w:rPr>
        <w:t>______________________</w:t>
      </w:r>
      <w:r w:rsidRPr="00A53D81">
        <w:rPr>
          <w:rFonts w:ascii="Gudea" w:eastAsia="Calibri" w:hAnsi="Gudea" w:cs="Calibri"/>
          <w:color w:val="000000"/>
          <w:sz w:val="30"/>
          <w:szCs w:val="30"/>
        </w:rPr>
        <w:t xml:space="preserve"> they need to reach it.</w:t>
      </w:r>
      <w:r w:rsidR="0030374C" w:rsidRPr="00CF48B0">
        <w:rPr>
          <w:rFonts w:ascii="Gudea" w:eastAsia="Calibri" w:hAnsi="Gudea" w:cs="Calibri"/>
          <w:color w:val="000000"/>
          <w:sz w:val="30"/>
          <w:szCs w:val="30"/>
        </w:rPr>
        <w:br/>
      </w:r>
    </w:p>
    <w:p w14:paraId="5356BA76" w14:textId="04031F8B" w:rsidR="00A53D81" w:rsidRDefault="00A53D81" w:rsidP="00CF48B0">
      <w:pPr>
        <w:pStyle w:val="ListParagraph"/>
        <w:numPr>
          <w:ilvl w:val="0"/>
          <w:numId w:val="3"/>
        </w:numPr>
        <w:spacing w:line="360" w:lineRule="auto"/>
        <w:ind w:left="0" w:right="-540"/>
        <w:rPr>
          <w:rFonts w:ascii="Gudea" w:eastAsia="Calibri" w:hAnsi="Gudea" w:cs="Calibri"/>
          <w:color w:val="000000"/>
          <w:sz w:val="30"/>
          <w:szCs w:val="30"/>
        </w:rPr>
      </w:pPr>
      <w:r>
        <w:rPr>
          <w:rFonts w:ascii="Gudea" w:eastAsia="Calibri" w:hAnsi="Gudea" w:cs="Calibri"/>
          <w:color w:val="000000"/>
          <w:sz w:val="30"/>
          <w:szCs w:val="30"/>
        </w:rPr>
        <w:t xml:space="preserve">When you define </w:t>
      </w:r>
      <w:r w:rsidRPr="00A53D81">
        <w:rPr>
          <w:rFonts w:ascii="Gudea" w:eastAsia="Calibri" w:hAnsi="Gudea" w:cs="Calibri"/>
          <w:color w:val="000000"/>
          <w:sz w:val="30"/>
          <w:szCs w:val="30"/>
        </w:rPr>
        <w:t xml:space="preserve">clear and meaningful goals, don't just say what the end of the project looks like, measure multiple </w:t>
      </w:r>
      <w:r>
        <w:rPr>
          <w:rFonts w:ascii="Gudea" w:eastAsia="Calibri" w:hAnsi="Gudea" w:cs="Calibri"/>
          <w:color w:val="000000"/>
          <w:sz w:val="30"/>
          <w:szCs w:val="30"/>
        </w:rPr>
        <w:t>______________________</w:t>
      </w:r>
      <w:r w:rsidRPr="00A53D81">
        <w:rPr>
          <w:rFonts w:ascii="Gudea" w:eastAsia="Calibri" w:hAnsi="Gudea" w:cs="Calibri"/>
          <w:color w:val="000000"/>
          <w:sz w:val="30"/>
          <w:szCs w:val="30"/>
        </w:rPr>
        <w:t xml:space="preserve"> along the way.</w:t>
      </w:r>
      <w:r>
        <w:rPr>
          <w:rFonts w:ascii="Gudea" w:eastAsia="Calibri" w:hAnsi="Gudea" w:cs="Calibri"/>
          <w:color w:val="000000"/>
          <w:sz w:val="30"/>
          <w:szCs w:val="30"/>
        </w:rPr>
        <w:br/>
      </w:r>
    </w:p>
    <w:p w14:paraId="24A6EF8D" w14:textId="7DCA4C90" w:rsidR="009E4979" w:rsidRPr="00CF48B0" w:rsidRDefault="00A53D81" w:rsidP="00CF48B0">
      <w:pPr>
        <w:pStyle w:val="ListParagraph"/>
        <w:numPr>
          <w:ilvl w:val="0"/>
          <w:numId w:val="3"/>
        </w:numPr>
        <w:spacing w:line="360" w:lineRule="auto"/>
        <w:ind w:left="0" w:right="-540"/>
        <w:rPr>
          <w:rFonts w:ascii="Gudea" w:eastAsia="Calibri" w:hAnsi="Gudea" w:cs="Calibri"/>
          <w:color w:val="000000"/>
          <w:sz w:val="30"/>
          <w:szCs w:val="30"/>
        </w:rPr>
      </w:pPr>
      <w:r w:rsidRPr="00A53D81">
        <w:rPr>
          <w:rFonts w:ascii="Gudea" w:eastAsia="Calibri" w:hAnsi="Gudea" w:cs="Calibri"/>
          <w:color w:val="000000"/>
          <w:sz w:val="30"/>
          <w:szCs w:val="30"/>
        </w:rPr>
        <w:lastRenderedPageBreak/>
        <w:t xml:space="preserve">Those </w:t>
      </w:r>
      <w:r w:rsidRPr="009560F0">
        <w:rPr>
          <w:rFonts w:ascii="Gudea" w:eastAsia="Calibri" w:hAnsi="Gudea" w:cs="Calibri"/>
          <w:b/>
          <w:color w:val="000000"/>
          <w:sz w:val="30"/>
          <w:szCs w:val="30"/>
        </w:rPr>
        <w:t>milestones</w:t>
      </w:r>
      <w:r w:rsidRPr="00A53D81">
        <w:rPr>
          <w:rFonts w:ascii="Gudea" w:eastAsia="Calibri" w:hAnsi="Gudea" w:cs="Calibri"/>
          <w:color w:val="000000"/>
          <w:sz w:val="30"/>
          <w:szCs w:val="30"/>
        </w:rPr>
        <w:t xml:space="preserve"> encourage you to</w:t>
      </w:r>
      <w:r>
        <w:rPr>
          <w:rFonts w:ascii="Gudea" w:eastAsia="Calibri" w:hAnsi="Gudea" w:cs="Calibri"/>
          <w:color w:val="000000"/>
          <w:sz w:val="30"/>
          <w:szCs w:val="30"/>
        </w:rPr>
        <w:t xml:space="preserve"> ___________________</w:t>
      </w:r>
      <w:r w:rsidRPr="00A53D81">
        <w:rPr>
          <w:rFonts w:ascii="Gudea" w:eastAsia="Calibri" w:hAnsi="Gudea" w:cs="Calibri"/>
          <w:color w:val="000000"/>
          <w:sz w:val="30"/>
          <w:szCs w:val="30"/>
        </w:rPr>
        <w:t xml:space="preserve"> the progress along the way.</w:t>
      </w:r>
      <w:r w:rsidR="0030374C" w:rsidRPr="00CF48B0">
        <w:rPr>
          <w:rFonts w:ascii="Gudea" w:eastAsia="Calibri" w:hAnsi="Gudea" w:cs="Calibri"/>
          <w:color w:val="000000"/>
          <w:sz w:val="30"/>
          <w:szCs w:val="30"/>
        </w:rPr>
        <w:br/>
      </w:r>
    </w:p>
    <w:p w14:paraId="3402526E" w14:textId="3D7948E3" w:rsidR="009E4979" w:rsidRPr="00CF48B0" w:rsidRDefault="00A53D81" w:rsidP="00CF48B0">
      <w:pPr>
        <w:pStyle w:val="ListParagraph"/>
        <w:numPr>
          <w:ilvl w:val="0"/>
          <w:numId w:val="3"/>
        </w:numPr>
        <w:spacing w:line="360" w:lineRule="auto"/>
        <w:ind w:left="0" w:right="-540"/>
        <w:rPr>
          <w:rFonts w:ascii="Gudea" w:eastAsia="Calibri" w:hAnsi="Gudea" w:cs="Calibri"/>
          <w:color w:val="000000"/>
          <w:sz w:val="30"/>
          <w:szCs w:val="30"/>
        </w:rPr>
      </w:pPr>
      <w:r w:rsidRPr="009560F0">
        <w:rPr>
          <w:rFonts w:ascii="Gudea" w:eastAsia="Calibri" w:hAnsi="Gudea" w:cs="Calibri"/>
          <w:b/>
          <w:color w:val="000000"/>
          <w:sz w:val="30"/>
          <w:szCs w:val="30"/>
        </w:rPr>
        <w:t>Celebrate those bits of progress</w:t>
      </w:r>
      <w:r w:rsidRPr="00A53D81">
        <w:rPr>
          <w:rFonts w:ascii="Gudea" w:eastAsia="Calibri" w:hAnsi="Gudea" w:cs="Calibri"/>
          <w:color w:val="000000"/>
          <w:sz w:val="30"/>
          <w:szCs w:val="30"/>
        </w:rPr>
        <w:t xml:space="preserve">, and you're fueling more </w:t>
      </w:r>
      <w:r>
        <w:rPr>
          <w:rFonts w:ascii="Gudea" w:eastAsia="Calibri" w:hAnsi="Gudea" w:cs="Calibri"/>
          <w:color w:val="000000"/>
          <w:sz w:val="30"/>
          <w:szCs w:val="30"/>
        </w:rPr>
        <w:t>___________________</w:t>
      </w:r>
      <w:r w:rsidRPr="00A53D81">
        <w:rPr>
          <w:rFonts w:ascii="Gudea" w:eastAsia="Calibri" w:hAnsi="Gudea" w:cs="Calibri"/>
          <w:color w:val="000000"/>
          <w:sz w:val="30"/>
          <w:szCs w:val="30"/>
        </w:rPr>
        <w:t xml:space="preserve"> and therefore better </w:t>
      </w:r>
      <w:r>
        <w:rPr>
          <w:rFonts w:ascii="Gudea" w:eastAsia="Calibri" w:hAnsi="Gudea" w:cs="Calibri"/>
          <w:color w:val="000000"/>
          <w:sz w:val="30"/>
          <w:szCs w:val="30"/>
        </w:rPr>
        <w:t>________________________</w:t>
      </w:r>
      <w:r w:rsidRPr="00A53D81">
        <w:rPr>
          <w:rFonts w:ascii="Gudea" w:eastAsia="Calibri" w:hAnsi="Gudea" w:cs="Calibri"/>
          <w:color w:val="000000"/>
          <w:sz w:val="30"/>
          <w:szCs w:val="30"/>
        </w:rPr>
        <w:t xml:space="preserve"> at work.</w:t>
      </w:r>
      <w:r w:rsidR="0030374C" w:rsidRPr="00CF48B0">
        <w:rPr>
          <w:rFonts w:ascii="Gudea" w:eastAsia="Calibri" w:hAnsi="Gudea" w:cs="Calibri"/>
          <w:color w:val="000000"/>
          <w:sz w:val="30"/>
          <w:szCs w:val="30"/>
        </w:rPr>
        <w:br/>
      </w:r>
    </w:p>
    <w:p w14:paraId="47A5BE98" w14:textId="7C48611A" w:rsidR="009E4979" w:rsidRPr="00CF48B0" w:rsidRDefault="00A53D81" w:rsidP="00CF48B0">
      <w:pPr>
        <w:pStyle w:val="ListParagraph"/>
        <w:numPr>
          <w:ilvl w:val="0"/>
          <w:numId w:val="3"/>
        </w:numPr>
        <w:spacing w:line="360" w:lineRule="auto"/>
        <w:ind w:left="0" w:right="-540"/>
        <w:rPr>
          <w:rFonts w:ascii="Gudea" w:eastAsia="Calibri" w:hAnsi="Gudea" w:cs="Calibri"/>
          <w:color w:val="000000"/>
          <w:sz w:val="30"/>
          <w:szCs w:val="30"/>
        </w:rPr>
      </w:pPr>
      <w:r w:rsidRPr="00A53D81">
        <w:rPr>
          <w:rFonts w:ascii="Gudea" w:eastAsia="Calibri" w:hAnsi="Gudea" w:cs="Calibri"/>
          <w:color w:val="000000"/>
          <w:sz w:val="30"/>
          <w:szCs w:val="30"/>
        </w:rPr>
        <w:t xml:space="preserve">As you </w:t>
      </w:r>
      <w:r w:rsidRPr="009560F0">
        <w:rPr>
          <w:rFonts w:ascii="Gudea" w:eastAsia="Calibri" w:hAnsi="Gudea" w:cs="Calibri"/>
          <w:b/>
          <w:color w:val="000000"/>
          <w:sz w:val="30"/>
          <w:szCs w:val="30"/>
        </w:rPr>
        <w:t>make progress</w:t>
      </w:r>
      <w:r w:rsidRPr="00A53D81">
        <w:rPr>
          <w:rFonts w:ascii="Gudea" w:eastAsia="Calibri" w:hAnsi="Gudea" w:cs="Calibri"/>
          <w:color w:val="000000"/>
          <w:sz w:val="30"/>
          <w:szCs w:val="30"/>
        </w:rPr>
        <w:t xml:space="preserve"> towards these clear and meaningful goals, you want to </w:t>
      </w:r>
      <w:r w:rsidRPr="009560F0">
        <w:rPr>
          <w:rFonts w:ascii="Gudea" w:eastAsia="Calibri" w:hAnsi="Gudea" w:cs="Calibri"/>
          <w:color w:val="000000"/>
          <w:sz w:val="30"/>
          <w:szCs w:val="30"/>
        </w:rPr>
        <w:t>get into a state of mind that psychologists call _____________.</w:t>
      </w:r>
      <w:r w:rsidR="0030374C" w:rsidRPr="009560F0">
        <w:rPr>
          <w:rFonts w:ascii="Gudea" w:eastAsia="Calibri" w:hAnsi="Gudea" w:cs="Calibri"/>
          <w:color w:val="000000"/>
          <w:sz w:val="30"/>
          <w:szCs w:val="30"/>
        </w:rPr>
        <w:br/>
      </w:r>
    </w:p>
    <w:p w14:paraId="4D83C23F" w14:textId="66AFC650" w:rsidR="009E4979" w:rsidRPr="00CF48B0" w:rsidRDefault="00A53D81" w:rsidP="00CF48B0">
      <w:pPr>
        <w:pStyle w:val="ListParagraph"/>
        <w:numPr>
          <w:ilvl w:val="0"/>
          <w:numId w:val="3"/>
        </w:numPr>
        <w:spacing w:line="360" w:lineRule="auto"/>
        <w:ind w:left="0" w:right="-540"/>
        <w:rPr>
          <w:rFonts w:ascii="Gudea" w:eastAsia="Calibri" w:hAnsi="Gudea" w:cs="Calibri"/>
          <w:color w:val="000000"/>
          <w:sz w:val="30"/>
          <w:szCs w:val="30"/>
        </w:rPr>
      </w:pPr>
      <w:r w:rsidRPr="009560F0">
        <w:rPr>
          <w:rFonts w:ascii="Gudea" w:eastAsia="Calibri" w:hAnsi="Gudea" w:cs="Calibri"/>
          <w:b/>
          <w:color w:val="000000"/>
          <w:sz w:val="30"/>
          <w:szCs w:val="30"/>
        </w:rPr>
        <w:t>Flow</w:t>
      </w:r>
      <w:r w:rsidRPr="00A53D81">
        <w:rPr>
          <w:rFonts w:ascii="Gudea" w:eastAsia="Calibri" w:hAnsi="Gudea" w:cs="Calibri"/>
          <w:color w:val="000000"/>
          <w:sz w:val="30"/>
          <w:szCs w:val="30"/>
        </w:rPr>
        <w:t xml:space="preserve"> is when you're so </w:t>
      </w:r>
      <w:r>
        <w:rPr>
          <w:rFonts w:ascii="Gudea" w:eastAsia="Calibri" w:hAnsi="Gudea" w:cs="Calibri"/>
          <w:color w:val="000000"/>
          <w:sz w:val="30"/>
          <w:szCs w:val="30"/>
        </w:rPr>
        <w:t>_________________</w:t>
      </w:r>
      <w:r w:rsidRPr="00A53D81">
        <w:rPr>
          <w:rFonts w:ascii="Gudea" w:eastAsia="Calibri" w:hAnsi="Gudea" w:cs="Calibri"/>
          <w:color w:val="000000"/>
          <w:sz w:val="30"/>
          <w:szCs w:val="30"/>
        </w:rPr>
        <w:t xml:space="preserve"> into your task or whatever you're working on that you kind of lose track of time and you may forget to do things like eat lunch or something because you're so </w:t>
      </w:r>
      <w:r>
        <w:rPr>
          <w:rFonts w:ascii="Gudea" w:eastAsia="Calibri" w:hAnsi="Gudea" w:cs="Calibri"/>
          <w:color w:val="000000"/>
          <w:sz w:val="30"/>
          <w:szCs w:val="30"/>
        </w:rPr>
        <w:t>____________________</w:t>
      </w:r>
      <w:r w:rsidRPr="00A53D81">
        <w:rPr>
          <w:rFonts w:ascii="Gudea" w:eastAsia="Calibri" w:hAnsi="Gudea" w:cs="Calibri"/>
          <w:color w:val="000000"/>
          <w:sz w:val="30"/>
          <w:szCs w:val="30"/>
        </w:rPr>
        <w:t xml:space="preserve"> and it's just flowing.</w:t>
      </w:r>
      <w:r w:rsidR="0030374C" w:rsidRPr="00CF48B0">
        <w:rPr>
          <w:rFonts w:ascii="Gudea" w:eastAsia="Calibri" w:hAnsi="Gudea" w:cs="Calibri"/>
          <w:color w:val="000000"/>
          <w:sz w:val="30"/>
          <w:szCs w:val="30"/>
        </w:rPr>
        <w:br/>
      </w:r>
    </w:p>
    <w:p w14:paraId="620A5654" w14:textId="4B493A46" w:rsidR="009E4979" w:rsidRPr="00CF48B0" w:rsidRDefault="00A53D81" w:rsidP="00CF48B0">
      <w:pPr>
        <w:pStyle w:val="ListParagraph"/>
        <w:numPr>
          <w:ilvl w:val="0"/>
          <w:numId w:val="3"/>
        </w:numPr>
        <w:spacing w:line="360" w:lineRule="auto"/>
        <w:ind w:left="0" w:right="-540"/>
        <w:rPr>
          <w:rFonts w:ascii="Gudea" w:eastAsia="Calibri" w:hAnsi="Gudea" w:cs="Calibri"/>
          <w:color w:val="000000"/>
          <w:sz w:val="30"/>
          <w:szCs w:val="30"/>
        </w:rPr>
      </w:pPr>
      <w:r w:rsidRPr="00A53D81">
        <w:rPr>
          <w:rFonts w:ascii="Gudea" w:eastAsia="Calibri" w:hAnsi="Gudea" w:cs="Calibri"/>
          <w:color w:val="000000"/>
          <w:sz w:val="30"/>
          <w:szCs w:val="30"/>
        </w:rPr>
        <w:t xml:space="preserve">We get into </w:t>
      </w:r>
      <w:r w:rsidR="00FE6C54">
        <w:rPr>
          <w:rFonts w:ascii="Gudea" w:eastAsia="Calibri" w:hAnsi="Gudea" w:cs="Calibri"/>
          <w:color w:val="000000"/>
          <w:sz w:val="30"/>
          <w:szCs w:val="30"/>
        </w:rPr>
        <w:t>‘</w:t>
      </w:r>
      <w:r w:rsidRPr="00A53D81">
        <w:rPr>
          <w:rFonts w:ascii="Gudea" w:eastAsia="Calibri" w:hAnsi="Gudea" w:cs="Calibri"/>
          <w:color w:val="000000"/>
          <w:sz w:val="30"/>
          <w:szCs w:val="30"/>
        </w:rPr>
        <w:t>the zone</w:t>
      </w:r>
      <w:r w:rsidR="00FE6C54">
        <w:rPr>
          <w:rFonts w:ascii="Gudea" w:eastAsia="Calibri" w:hAnsi="Gudea" w:cs="Calibri"/>
          <w:color w:val="000000"/>
          <w:sz w:val="30"/>
          <w:szCs w:val="30"/>
        </w:rPr>
        <w:t>’</w:t>
      </w:r>
      <w:r w:rsidRPr="00A53D81">
        <w:rPr>
          <w:rFonts w:ascii="Gudea" w:eastAsia="Calibri" w:hAnsi="Gudea" w:cs="Calibri"/>
          <w:color w:val="000000"/>
          <w:sz w:val="30"/>
          <w:szCs w:val="30"/>
        </w:rPr>
        <w:t xml:space="preserve"> when things are quite hard but we also have a high level of </w:t>
      </w:r>
      <w:r w:rsidR="00FE6C54">
        <w:rPr>
          <w:rFonts w:ascii="Gudea" w:eastAsia="Calibri" w:hAnsi="Gudea" w:cs="Calibri"/>
          <w:color w:val="000000"/>
          <w:sz w:val="30"/>
          <w:szCs w:val="30"/>
        </w:rPr>
        <w:t>_____________</w:t>
      </w:r>
      <w:r w:rsidRPr="00A53D81">
        <w:rPr>
          <w:rFonts w:ascii="Gudea" w:eastAsia="Calibri" w:hAnsi="Gudea" w:cs="Calibri"/>
          <w:color w:val="000000"/>
          <w:sz w:val="30"/>
          <w:szCs w:val="30"/>
        </w:rPr>
        <w:t xml:space="preserve"> to get that work done.</w:t>
      </w:r>
      <w:r w:rsidR="0030374C" w:rsidRPr="00CF48B0">
        <w:rPr>
          <w:rFonts w:ascii="Gudea" w:eastAsia="Calibri" w:hAnsi="Gudea" w:cs="Calibri"/>
          <w:color w:val="000000"/>
          <w:sz w:val="30"/>
          <w:szCs w:val="30"/>
        </w:rPr>
        <w:br/>
      </w:r>
    </w:p>
    <w:p w14:paraId="048DE8E4" w14:textId="532C342A" w:rsidR="00FE6C54" w:rsidRPr="009560F0" w:rsidRDefault="00A53D81" w:rsidP="00CF48B0">
      <w:pPr>
        <w:pStyle w:val="ListParagraph"/>
        <w:numPr>
          <w:ilvl w:val="0"/>
          <w:numId w:val="3"/>
        </w:numPr>
        <w:spacing w:line="360" w:lineRule="auto"/>
        <w:ind w:left="0" w:right="-540"/>
        <w:rPr>
          <w:rFonts w:ascii="Gudea" w:eastAsia="Calibri" w:hAnsi="Gudea" w:cs="Calibri"/>
          <w:b/>
          <w:color w:val="000000"/>
          <w:sz w:val="30"/>
          <w:szCs w:val="30"/>
        </w:rPr>
      </w:pPr>
      <w:r w:rsidRPr="009560F0">
        <w:rPr>
          <w:rFonts w:ascii="Gudea" w:eastAsia="Calibri" w:hAnsi="Gudea" w:cs="Calibri"/>
          <w:b/>
          <w:color w:val="000000"/>
          <w:sz w:val="30"/>
          <w:szCs w:val="30"/>
        </w:rPr>
        <w:t>Flow is a super pleasant</w:t>
      </w:r>
      <w:r w:rsidR="00FE6C54" w:rsidRPr="009560F0">
        <w:rPr>
          <w:rFonts w:ascii="Gudea" w:eastAsia="Calibri" w:hAnsi="Gudea" w:cs="Calibri"/>
          <w:b/>
          <w:color w:val="000000"/>
          <w:sz w:val="30"/>
          <w:szCs w:val="30"/>
        </w:rPr>
        <w:t>,</w:t>
      </w:r>
      <w:r w:rsidRPr="009560F0">
        <w:rPr>
          <w:rFonts w:ascii="Gudea" w:eastAsia="Calibri" w:hAnsi="Gudea" w:cs="Calibri"/>
          <w:b/>
          <w:color w:val="000000"/>
          <w:sz w:val="30"/>
          <w:szCs w:val="30"/>
        </w:rPr>
        <w:t xml:space="preserve"> very </w:t>
      </w:r>
      <w:r w:rsidR="00FE6C54" w:rsidRPr="009560F0">
        <w:rPr>
          <w:rFonts w:ascii="Gudea" w:eastAsia="Calibri" w:hAnsi="Gudea" w:cs="Calibri"/>
          <w:b/>
          <w:color w:val="000000"/>
          <w:sz w:val="30"/>
          <w:szCs w:val="30"/>
        </w:rPr>
        <w:t>_______________</w:t>
      </w:r>
      <w:r w:rsidRPr="009560F0">
        <w:rPr>
          <w:rFonts w:ascii="Gudea" w:eastAsia="Calibri" w:hAnsi="Gudea" w:cs="Calibri"/>
          <w:b/>
          <w:color w:val="000000"/>
          <w:sz w:val="30"/>
          <w:szCs w:val="30"/>
        </w:rPr>
        <w:t xml:space="preserve"> state of mind.</w:t>
      </w:r>
      <w:r w:rsidR="00FE6C54" w:rsidRPr="009560F0">
        <w:rPr>
          <w:rFonts w:ascii="Gudea" w:eastAsia="Calibri" w:hAnsi="Gudea" w:cs="Calibri"/>
          <w:b/>
          <w:color w:val="000000"/>
          <w:sz w:val="30"/>
          <w:szCs w:val="30"/>
        </w:rPr>
        <w:br/>
      </w:r>
    </w:p>
    <w:p w14:paraId="471430D9" w14:textId="68EAF90E" w:rsidR="00FE6C54" w:rsidRDefault="00A53D81" w:rsidP="00FE6C54">
      <w:pPr>
        <w:pStyle w:val="ListParagraph"/>
        <w:numPr>
          <w:ilvl w:val="0"/>
          <w:numId w:val="3"/>
        </w:numPr>
        <w:spacing w:line="360" w:lineRule="auto"/>
        <w:ind w:left="0" w:right="-540"/>
        <w:rPr>
          <w:rFonts w:ascii="Gudea" w:eastAsia="Calibri" w:hAnsi="Gudea" w:cs="Calibri"/>
          <w:color w:val="000000"/>
          <w:sz w:val="30"/>
          <w:szCs w:val="30"/>
        </w:rPr>
      </w:pPr>
      <w:r w:rsidRPr="00A53D81">
        <w:rPr>
          <w:rFonts w:ascii="Gudea" w:eastAsia="Calibri" w:hAnsi="Gudea" w:cs="Calibri"/>
          <w:color w:val="000000"/>
          <w:sz w:val="30"/>
          <w:szCs w:val="30"/>
        </w:rPr>
        <w:t xml:space="preserve">You get into flow especially when you're using your </w:t>
      </w:r>
      <w:r w:rsidR="00FE6C54">
        <w:rPr>
          <w:rFonts w:ascii="Gudea" w:eastAsia="Calibri" w:hAnsi="Gudea" w:cs="Calibri"/>
          <w:color w:val="000000"/>
          <w:sz w:val="30"/>
          <w:szCs w:val="30"/>
        </w:rPr>
        <w:t xml:space="preserve">______________________; </w:t>
      </w:r>
      <w:r w:rsidRPr="00A53D81">
        <w:rPr>
          <w:rFonts w:ascii="Gudea" w:eastAsia="Calibri" w:hAnsi="Gudea" w:cs="Calibri"/>
          <w:color w:val="000000"/>
          <w:sz w:val="30"/>
          <w:szCs w:val="30"/>
        </w:rPr>
        <w:t>th</w:t>
      </w:r>
      <w:r w:rsidR="00FE6C54">
        <w:rPr>
          <w:rFonts w:ascii="Gudea" w:eastAsia="Calibri" w:hAnsi="Gudea" w:cs="Calibri"/>
          <w:color w:val="000000"/>
          <w:sz w:val="30"/>
          <w:szCs w:val="30"/>
        </w:rPr>
        <w:t>os</w:t>
      </w:r>
      <w:r w:rsidRPr="00A53D81">
        <w:rPr>
          <w:rFonts w:ascii="Gudea" w:eastAsia="Calibri" w:hAnsi="Gudea" w:cs="Calibri"/>
          <w:color w:val="000000"/>
          <w:sz w:val="30"/>
          <w:szCs w:val="30"/>
        </w:rPr>
        <w:t xml:space="preserve">e </w:t>
      </w:r>
      <w:r w:rsidRPr="009560F0">
        <w:rPr>
          <w:rFonts w:ascii="Gudea" w:eastAsia="Calibri" w:hAnsi="Gudea" w:cs="Calibri"/>
          <w:b/>
          <w:color w:val="000000"/>
          <w:sz w:val="30"/>
          <w:szCs w:val="30"/>
        </w:rPr>
        <w:t>things that you're good at and that energize you</w:t>
      </w:r>
      <w:r w:rsidRPr="00A53D81">
        <w:rPr>
          <w:rFonts w:ascii="Gudea" w:eastAsia="Calibri" w:hAnsi="Gudea" w:cs="Calibri"/>
          <w:color w:val="000000"/>
          <w:sz w:val="30"/>
          <w:szCs w:val="30"/>
        </w:rPr>
        <w:t>.</w:t>
      </w:r>
      <w:r w:rsidR="00FE6C54">
        <w:rPr>
          <w:rFonts w:ascii="Gudea" w:eastAsia="Calibri" w:hAnsi="Gudea" w:cs="Calibri"/>
          <w:color w:val="000000"/>
          <w:sz w:val="30"/>
          <w:szCs w:val="30"/>
        </w:rPr>
        <w:t xml:space="preserve"> </w:t>
      </w:r>
      <w:r w:rsidR="00FE6C54">
        <w:rPr>
          <w:rFonts w:ascii="Gudea" w:eastAsia="Calibri" w:hAnsi="Gudea" w:cs="Calibri"/>
          <w:color w:val="000000"/>
          <w:sz w:val="30"/>
          <w:szCs w:val="30"/>
        </w:rPr>
        <w:br/>
      </w:r>
    </w:p>
    <w:p w14:paraId="50864627" w14:textId="61EB9140" w:rsidR="005C1F71" w:rsidRPr="001C638D" w:rsidRDefault="00FE6C54" w:rsidP="001C638D">
      <w:pPr>
        <w:pStyle w:val="ListParagraph"/>
        <w:numPr>
          <w:ilvl w:val="0"/>
          <w:numId w:val="3"/>
        </w:numPr>
        <w:spacing w:line="360" w:lineRule="auto"/>
        <w:ind w:left="0" w:right="-540"/>
        <w:rPr>
          <w:rFonts w:ascii="Gudea" w:hAnsi="Gudea"/>
          <w:b/>
          <w:sz w:val="32"/>
        </w:rPr>
      </w:pPr>
      <w:r w:rsidRPr="001C638D">
        <w:rPr>
          <w:rFonts w:ascii="Gudea" w:eastAsia="Calibri" w:hAnsi="Gudea" w:cs="Calibri"/>
          <w:color w:val="000000"/>
          <w:sz w:val="30"/>
          <w:szCs w:val="30"/>
        </w:rPr>
        <w:t>When you are getting lots of feedback so that you know you are making ____________________…</w:t>
      </w:r>
      <w:r w:rsidRPr="009560F0">
        <w:rPr>
          <w:rFonts w:ascii="Gudea" w:eastAsia="Calibri" w:hAnsi="Gudea" w:cs="Calibri"/>
          <w:b/>
          <w:color w:val="000000"/>
          <w:sz w:val="30"/>
          <w:szCs w:val="30"/>
        </w:rPr>
        <w:t>Progress helps you to get and stay in flow.</w:t>
      </w:r>
      <w:r w:rsidRPr="001C638D">
        <w:rPr>
          <w:rFonts w:ascii="Gudea" w:eastAsia="Calibri" w:hAnsi="Gudea" w:cs="Calibri"/>
          <w:color w:val="000000"/>
          <w:sz w:val="30"/>
          <w:szCs w:val="30"/>
        </w:rPr>
        <w:t xml:space="preserve"> </w:t>
      </w:r>
      <w:bookmarkStart w:id="0" w:name="_GoBack"/>
      <w:bookmarkEnd w:id="0"/>
    </w:p>
    <w:p w14:paraId="0210D1BA" w14:textId="77777777" w:rsidR="00EA6655" w:rsidRDefault="00EA6655" w:rsidP="00D56B6B">
      <w:pPr>
        <w:jc w:val="center"/>
        <w:rPr>
          <w:rFonts w:ascii="Gudea" w:hAnsi="Gudea"/>
          <w:b/>
          <w:sz w:val="32"/>
        </w:rPr>
      </w:pPr>
    </w:p>
    <w:p w14:paraId="74843C09" w14:textId="77777777" w:rsidR="00EA6655" w:rsidRDefault="00EA6655">
      <w:pPr>
        <w:rPr>
          <w:rFonts w:ascii="Gudea" w:hAnsi="Gudea"/>
          <w:b/>
          <w:sz w:val="32"/>
        </w:rPr>
      </w:pPr>
      <w:r>
        <w:rPr>
          <w:rFonts w:ascii="Gudea" w:hAnsi="Gudea"/>
          <w:b/>
          <w:sz w:val="32"/>
        </w:rPr>
        <w:br w:type="page"/>
      </w:r>
    </w:p>
    <w:p w14:paraId="33E9CAA2" w14:textId="78325D96" w:rsidR="00A60B9C" w:rsidRPr="00D56B6B" w:rsidRDefault="004C57B0" w:rsidP="00D56B6B">
      <w:pPr>
        <w:jc w:val="center"/>
        <w:rPr>
          <w:rFonts w:ascii="Gudea" w:hAnsi="Gudea"/>
          <w:b/>
          <w:sz w:val="32"/>
        </w:rPr>
      </w:pPr>
      <w:r>
        <w:rPr>
          <w:rFonts w:ascii="Gudea" w:hAnsi="Gudea"/>
          <w:b/>
          <w:sz w:val="32"/>
        </w:rPr>
        <w:lastRenderedPageBreak/>
        <w:t>FLOW TO GOALS</w:t>
      </w:r>
      <w:r w:rsidR="00D56B6B" w:rsidRPr="00CF48B0">
        <w:rPr>
          <w:rFonts w:ascii="Gudea" w:hAnsi="Gudea"/>
          <w:b/>
          <w:sz w:val="32"/>
          <w:szCs w:val="32"/>
        </w:rPr>
        <w:t>:</w:t>
      </w:r>
      <w:r w:rsidR="00D56B6B" w:rsidRPr="00CF48B0">
        <w:rPr>
          <w:rFonts w:ascii="Gudea" w:hAnsi="Gudea"/>
          <w:sz w:val="32"/>
          <w:szCs w:val="32"/>
        </w:rPr>
        <w:t xml:space="preserve"> </w:t>
      </w:r>
      <w:r w:rsidR="00A60B9C" w:rsidRPr="00CF48B0">
        <w:rPr>
          <w:rFonts w:ascii="Gudea" w:eastAsia="Calibri" w:hAnsi="Gudea" w:cs="Calibri"/>
          <w:b/>
          <w:color w:val="000000"/>
          <w:sz w:val="32"/>
        </w:rPr>
        <w:t>Reflective Question</w:t>
      </w:r>
      <w:r w:rsidR="005C7FF0" w:rsidRPr="00CF48B0">
        <w:rPr>
          <w:rFonts w:ascii="Gudea" w:eastAsia="Calibri" w:hAnsi="Gudea" w:cs="Calibri"/>
          <w:b/>
          <w:color w:val="000000"/>
          <w:sz w:val="32"/>
        </w:rPr>
        <w:t>s</w:t>
      </w:r>
    </w:p>
    <w:p w14:paraId="59D5135E" w14:textId="77777777" w:rsidR="00CF48B0" w:rsidRDefault="00CF48B0" w:rsidP="00CF48B0">
      <w:pPr>
        <w:spacing w:after="0" w:line="240" w:lineRule="auto"/>
        <w:ind w:left="-540"/>
        <w:rPr>
          <w:rFonts w:ascii="Gudea" w:eastAsia="Times New Roman" w:hAnsi="Gudea" w:cs="Times New Roman"/>
          <w:iCs/>
          <w:sz w:val="24"/>
          <w:szCs w:val="24"/>
          <w:shd w:val="clear" w:color="auto" w:fill="FFFFFF"/>
        </w:rPr>
      </w:pPr>
    </w:p>
    <w:p w14:paraId="50C36452" w14:textId="2501D0A6" w:rsidR="005C1F71" w:rsidRDefault="005C1F71" w:rsidP="005C1F71">
      <w:pPr>
        <w:spacing w:after="0" w:line="240" w:lineRule="auto"/>
        <w:rPr>
          <w:rFonts w:ascii="Gudea" w:eastAsia="Times New Roman" w:hAnsi="Gudea" w:cs="Times New Roman"/>
          <w:iCs/>
          <w:sz w:val="30"/>
          <w:szCs w:val="30"/>
          <w:shd w:val="clear" w:color="auto" w:fill="FFFFFF"/>
        </w:rPr>
      </w:pPr>
      <w:r w:rsidRPr="00CF48B0">
        <w:rPr>
          <w:rFonts w:ascii="Gudea" w:eastAsia="Calibri" w:hAnsi="Gudea" w:cs="Calibri"/>
          <w:b/>
          <w:color w:val="000000"/>
          <w:sz w:val="24"/>
        </w:rPr>
        <w:t xml:space="preserve">Directions: </w:t>
      </w:r>
      <w:r w:rsidRPr="00CF48B0">
        <w:rPr>
          <w:rFonts w:ascii="Gudea" w:eastAsia="Calibri" w:hAnsi="Gudea" w:cs="Calibri"/>
          <w:color w:val="000000"/>
          <w:sz w:val="24"/>
        </w:rPr>
        <w:t xml:space="preserve">After </w:t>
      </w:r>
      <w:r w:rsidR="00EA6655">
        <w:rPr>
          <w:rFonts w:ascii="Gudea" w:eastAsia="Calibri" w:hAnsi="Gudea" w:cs="Calibri"/>
          <w:color w:val="000000"/>
          <w:sz w:val="24"/>
        </w:rPr>
        <w:t xml:space="preserve">watching Lesson </w:t>
      </w:r>
      <w:r w:rsidR="008576EE">
        <w:rPr>
          <w:rFonts w:ascii="Gudea" w:eastAsia="Calibri" w:hAnsi="Gudea" w:cs="Calibri"/>
          <w:color w:val="000000"/>
          <w:sz w:val="24"/>
        </w:rPr>
        <w:t>5</w:t>
      </w:r>
      <w:r>
        <w:rPr>
          <w:rFonts w:ascii="Gudea" w:eastAsia="Calibri" w:hAnsi="Gudea" w:cs="Calibri"/>
          <w:color w:val="000000"/>
          <w:sz w:val="24"/>
        </w:rPr>
        <w:t xml:space="preserve">, </w:t>
      </w:r>
      <w:r w:rsidRPr="00CF48B0">
        <w:rPr>
          <w:rFonts w:ascii="Gudea" w:eastAsia="Calibri" w:hAnsi="Gudea" w:cs="Calibri"/>
          <w:color w:val="000000"/>
          <w:sz w:val="24"/>
        </w:rPr>
        <w:t xml:space="preserve">answer the reflective questions </w:t>
      </w:r>
      <w:r>
        <w:rPr>
          <w:rFonts w:ascii="Gudea" w:eastAsia="Calibri" w:hAnsi="Gudea" w:cs="Calibri"/>
          <w:color w:val="000000"/>
          <w:sz w:val="24"/>
        </w:rPr>
        <w:t>below to reinforce learning and identify how you are going to apply the science to thrive more at work.</w:t>
      </w:r>
    </w:p>
    <w:p w14:paraId="37E19D5C" w14:textId="77777777" w:rsidR="005C1F71" w:rsidRDefault="005C1F71" w:rsidP="00CF48B0">
      <w:pPr>
        <w:spacing w:after="0" w:line="240" w:lineRule="auto"/>
        <w:ind w:left="-540"/>
        <w:rPr>
          <w:rFonts w:ascii="Gudea" w:eastAsia="Times New Roman" w:hAnsi="Gudea" w:cs="Times New Roman"/>
          <w:iCs/>
          <w:sz w:val="30"/>
          <w:szCs w:val="30"/>
          <w:shd w:val="clear" w:color="auto" w:fill="FFFFFF"/>
        </w:rPr>
      </w:pPr>
    </w:p>
    <w:p w14:paraId="7F58AAF3" w14:textId="77777777" w:rsidR="002D5CA9" w:rsidRPr="00CF48B0" w:rsidRDefault="008576EE" w:rsidP="002D5CA9">
      <w:pPr>
        <w:spacing w:after="0" w:line="240" w:lineRule="auto"/>
        <w:ind w:left="-540"/>
        <w:rPr>
          <w:rFonts w:ascii="Gudea" w:eastAsia="Times New Roman" w:hAnsi="Gudea" w:cs="Times New Roman"/>
          <w:iCs/>
          <w:sz w:val="30"/>
          <w:szCs w:val="30"/>
          <w:u w:val="single"/>
          <w:shd w:val="clear" w:color="auto" w:fill="FFFFFF"/>
        </w:rPr>
      </w:pPr>
      <w:r>
        <w:rPr>
          <w:rFonts w:ascii="Gudea" w:eastAsia="Times New Roman" w:hAnsi="Gudea" w:cs="Times New Roman"/>
          <w:iCs/>
          <w:sz w:val="30"/>
          <w:szCs w:val="30"/>
          <w:shd w:val="clear" w:color="auto" w:fill="FFFFFF"/>
        </w:rPr>
        <w:t>How do</w:t>
      </w:r>
      <w:r w:rsidRPr="008576EE">
        <w:rPr>
          <w:rFonts w:ascii="Gudea" w:eastAsia="Times New Roman" w:hAnsi="Gudea" w:cs="Times New Roman"/>
          <w:iCs/>
          <w:sz w:val="30"/>
          <w:szCs w:val="30"/>
          <w:shd w:val="clear" w:color="auto" w:fill="FFFFFF"/>
        </w:rPr>
        <w:t xml:space="preserve"> you get in</w:t>
      </w:r>
      <w:r w:rsidR="002D5CA9">
        <w:rPr>
          <w:rFonts w:ascii="Gudea" w:eastAsia="Times New Roman" w:hAnsi="Gudea" w:cs="Times New Roman"/>
          <w:iCs/>
          <w:sz w:val="30"/>
          <w:szCs w:val="30"/>
          <w:shd w:val="clear" w:color="auto" w:fill="FFFFFF"/>
        </w:rPr>
        <w:t xml:space="preserve"> </w:t>
      </w:r>
      <w:r w:rsidRPr="008576EE">
        <w:rPr>
          <w:rFonts w:ascii="Gudea" w:eastAsia="Times New Roman" w:hAnsi="Gudea" w:cs="Times New Roman"/>
          <w:iCs/>
          <w:sz w:val="30"/>
          <w:szCs w:val="30"/>
          <w:shd w:val="clear" w:color="auto" w:fill="FFFFFF"/>
        </w:rPr>
        <w:t xml:space="preserve">to </w:t>
      </w:r>
      <w:r w:rsidR="002D5CA9">
        <w:rPr>
          <w:rFonts w:ascii="Gudea" w:eastAsia="Times New Roman" w:hAnsi="Gudea" w:cs="Times New Roman"/>
          <w:iCs/>
          <w:sz w:val="30"/>
          <w:szCs w:val="30"/>
          <w:shd w:val="clear" w:color="auto" w:fill="FFFFFF"/>
        </w:rPr>
        <w:t>‘</w:t>
      </w:r>
      <w:r w:rsidRPr="008576EE">
        <w:rPr>
          <w:rFonts w:ascii="Gudea" w:eastAsia="Times New Roman" w:hAnsi="Gudea" w:cs="Times New Roman"/>
          <w:iCs/>
          <w:sz w:val="30"/>
          <w:szCs w:val="30"/>
          <w:shd w:val="clear" w:color="auto" w:fill="FFFFFF"/>
        </w:rPr>
        <w:t>the zone</w:t>
      </w:r>
      <w:r w:rsidR="002D5CA9">
        <w:rPr>
          <w:rFonts w:ascii="Gudea" w:eastAsia="Times New Roman" w:hAnsi="Gudea" w:cs="Times New Roman"/>
          <w:iCs/>
          <w:sz w:val="30"/>
          <w:szCs w:val="30"/>
          <w:shd w:val="clear" w:color="auto" w:fill="FFFFFF"/>
        </w:rPr>
        <w:t>’</w:t>
      </w:r>
      <w:r w:rsidRPr="008576EE">
        <w:rPr>
          <w:rFonts w:ascii="Gudea" w:eastAsia="Times New Roman" w:hAnsi="Gudea" w:cs="Times New Roman"/>
          <w:iCs/>
          <w:sz w:val="30"/>
          <w:szCs w:val="30"/>
          <w:shd w:val="clear" w:color="auto" w:fill="FFFFFF"/>
        </w:rPr>
        <w:t xml:space="preserve"> and make progress at work?</w:t>
      </w:r>
      <w:r>
        <w:rPr>
          <w:rFonts w:ascii="Gudea" w:eastAsia="Times New Roman" w:hAnsi="Gudea" w:cs="Times New Roman"/>
          <w:iCs/>
          <w:sz w:val="30"/>
          <w:szCs w:val="30"/>
          <w:shd w:val="clear" w:color="auto" w:fill="FFFFFF"/>
        </w:rPr>
        <w:t xml:space="preserve"> </w:t>
      </w:r>
      <w:r w:rsidR="002D5CA9" w:rsidRPr="002D5CA9">
        <w:rPr>
          <w:rFonts w:ascii="Gudea" w:eastAsia="Times New Roman" w:hAnsi="Gudea" w:cs="Times New Roman"/>
          <w:iCs/>
          <w:sz w:val="30"/>
          <w:szCs w:val="30"/>
          <w:shd w:val="clear" w:color="auto" w:fill="FFFFFF"/>
        </w:rPr>
        <w:t>What can you do to encourage more progress and flow?</w:t>
      </w:r>
    </w:p>
    <w:p w14:paraId="310C92C4" w14:textId="7E64E2AB" w:rsidR="00CF48B0" w:rsidRPr="00CF48B0" w:rsidRDefault="00CF48B0" w:rsidP="00CF48B0">
      <w:pPr>
        <w:spacing w:after="0" w:line="240" w:lineRule="auto"/>
        <w:ind w:left="-540"/>
        <w:rPr>
          <w:rFonts w:ascii="Gudea" w:eastAsia="Times New Roman" w:hAnsi="Gudea" w:cs="Times New Roman"/>
          <w:iCs/>
          <w:sz w:val="30"/>
          <w:szCs w:val="30"/>
          <w:u w:val="single"/>
          <w:shd w:val="clear" w:color="auto" w:fill="FFFFFF"/>
        </w:rPr>
      </w:pPr>
    </w:p>
    <w:p w14:paraId="7610D3D7" w14:textId="77777777" w:rsidR="00CF48B0" w:rsidRPr="00CF48B0" w:rsidRDefault="00CF48B0" w:rsidP="00CF48B0">
      <w:pPr>
        <w:spacing w:after="0" w:line="240" w:lineRule="auto"/>
        <w:ind w:left="-540"/>
        <w:rPr>
          <w:rFonts w:ascii="Gudea" w:eastAsia="Times New Roman" w:hAnsi="Gudea" w:cs="Times New Roman"/>
          <w:iCs/>
          <w:sz w:val="30"/>
          <w:szCs w:val="30"/>
          <w:u w:val="single"/>
          <w:shd w:val="clear" w:color="auto" w:fill="FFFFFF"/>
        </w:rPr>
      </w:pPr>
    </w:p>
    <w:p w14:paraId="38B69AC8" w14:textId="64D76A21" w:rsidR="00CF48B0" w:rsidRPr="00CF48B0" w:rsidRDefault="00CF48B0" w:rsidP="00CF48B0">
      <w:pPr>
        <w:spacing w:after="0" w:line="240" w:lineRule="auto"/>
        <w:ind w:left="-540"/>
        <w:rPr>
          <w:rFonts w:ascii="Gudea" w:eastAsia="Times New Roman" w:hAnsi="Gudea" w:cs="Times New Roman"/>
          <w:iCs/>
          <w:sz w:val="30"/>
          <w:szCs w:val="30"/>
          <w:u w:val="single"/>
          <w:shd w:val="clear" w:color="auto" w:fill="FFFFFF"/>
        </w:rPr>
      </w:pPr>
    </w:p>
    <w:p w14:paraId="370F5852" w14:textId="74ED78B1" w:rsidR="00CF48B0" w:rsidRDefault="00CF48B0" w:rsidP="00CF48B0">
      <w:pPr>
        <w:spacing w:after="0" w:line="240" w:lineRule="auto"/>
        <w:ind w:left="-540"/>
        <w:rPr>
          <w:rFonts w:ascii="Gudea" w:eastAsia="Times New Roman" w:hAnsi="Gudea" w:cs="Times New Roman"/>
          <w:iCs/>
          <w:sz w:val="30"/>
          <w:szCs w:val="30"/>
          <w:u w:val="single"/>
          <w:shd w:val="clear" w:color="auto" w:fill="FFFFFF"/>
        </w:rPr>
      </w:pPr>
    </w:p>
    <w:p w14:paraId="553C186F" w14:textId="77777777" w:rsidR="001D4FB8" w:rsidRPr="00CF48B0" w:rsidRDefault="001D4FB8" w:rsidP="00CF48B0">
      <w:pPr>
        <w:spacing w:after="0" w:line="240" w:lineRule="auto"/>
        <w:ind w:left="-540"/>
        <w:rPr>
          <w:rFonts w:ascii="Gudea" w:eastAsia="Times New Roman" w:hAnsi="Gudea" w:cs="Times New Roman"/>
          <w:iCs/>
          <w:sz w:val="30"/>
          <w:szCs w:val="30"/>
          <w:u w:val="single"/>
          <w:shd w:val="clear" w:color="auto" w:fill="FFFFFF"/>
        </w:rPr>
      </w:pPr>
    </w:p>
    <w:p w14:paraId="77CC1EDA" w14:textId="77777777" w:rsidR="00CF48B0" w:rsidRPr="00CF48B0" w:rsidRDefault="00CF48B0" w:rsidP="00CF48B0">
      <w:pPr>
        <w:spacing w:after="0" w:line="240" w:lineRule="auto"/>
        <w:ind w:left="-540"/>
        <w:rPr>
          <w:rFonts w:ascii="Gudea" w:eastAsia="Times New Roman" w:hAnsi="Gudea" w:cs="Times New Roman"/>
          <w:iCs/>
          <w:sz w:val="30"/>
          <w:szCs w:val="30"/>
          <w:shd w:val="clear" w:color="auto" w:fill="FFFFFF"/>
        </w:rPr>
      </w:pPr>
    </w:p>
    <w:p w14:paraId="29360E27" w14:textId="642B331D" w:rsidR="00A60B9C" w:rsidRPr="00CF48B0" w:rsidRDefault="001D4FB8" w:rsidP="00CF48B0">
      <w:pPr>
        <w:spacing w:after="0" w:line="240" w:lineRule="auto"/>
        <w:ind w:left="-540"/>
        <w:rPr>
          <w:rFonts w:ascii="Gudea" w:eastAsia="Times New Roman" w:hAnsi="Gudea" w:cs="Times New Roman"/>
          <w:iCs/>
          <w:sz w:val="30"/>
          <w:szCs w:val="30"/>
          <w:u w:val="single"/>
          <w:shd w:val="clear" w:color="auto" w:fill="FFFFFF"/>
        </w:rPr>
      </w:pPr>
      <w:r>
        <w:rPr>
          <w:rFonts w:ascii="Gudea" w:eastAsia="Times New Roman" w:hAnsi="Gudea" w:cs="Times New Roman"/>
          <w:iCs/>
          <w:sz w:val="30"/>
          <w:szCs w:val="30"/>
          <w:shd w:val="clear" w:color="auto" w:fill="FFFFFF"/>
        </w:rPr>
        <w:t>How else</w:t>
      </w:r>
      <w:r w:rsidR="00CF48B0">
        <w:rPr>
          <w:rFonts w:ascii="Gudea" w:eastAsia="Times New Roman" w:hAnsi="Gudea" w:cs="Times New Roman"/>
          <w:iCs/>
          <w:sz w:val="30"/>
          <w:szCs w:val="30"/>
          <w:shd w:val="clear" w:color="auto" w:fill="FFFFFF"/>
        </w:rPr>
        <w:t xml:space="preserve"> might you apply what you’ve learned</w:t>
      </w:r>
      <w:r w:rsidR="002D5CA9">
        <w:rPr>
          <w:rFonts w:ascii="Gudea" w:eastAsia="Times New Roman" w:hAnsi="Gudea" w:cs="Times New Roman"/>
          <w:iCs/>
          <w:sz w:val="30"/>
          <w:szCs w:val="30"/>
          <w:shd w:val="clear" w:color="auto" w:fill="FFFFFF"/>
        </w:rPr>
        <w:t xml:space="preserve"> in Lesson 5</w:t>
      </w:r>
      <w:r>
        <w:rPr>
          <w:rFonts w:ascii="Gudea" w:eastAsia="Times New Roman" w:hAnsi="Gudea" w:cs="Times New Roman"/>
          <w:iCs/>
          <w:sz w:val="30"/>
          <w:szCs w:val="30"/>
          <w:shd w:val="clear" w:color="auto" w:fill="FFFFFF"/>
        </w:rPr>
        <w:t xml:space="preserve"> to increase your productivity</w:t>
      </w:r>
      <w:r w:rsidR="002D5CA9">
        <w:rPr>
          <w:rFonts w:ascii="Gudea" w:eastAsia="Times New Roman" w:hAnsi="Gudea" w:cs="Times New Roman"/>
          <w:iCs/>
          <w:sz w:val="30"/>
          <w:szCs w:val="30"/>
          <w:shd w:val="clear" w:color="auto" w:fill="FFFFFF"/>
        </w:rPr>
        <w:t xml:space="preserve"> at work</w:t>
      </w:r>
      <w:r w:rsidR="00A60B9C" w:rsidRPr="00CF48B0">
        <w:rPr>
          <w:rFonts w:ascii="Gudea" w:eastAsia="Times New Roman" w:hAnsi="Gudea" w:cs="Times New Roman"/>
          <w:iCs/>
          <w:sz w:val="30"/>
          <w:szCs w:val="30"/>
          <w:shd w:val="clear" w:color="auto" w:fill="FFFFFF"/>
        </w:rPr>
        <w:t xml:space="preserve">? </w:t>
      </w:r>
      <w:r w:rsidR="002D5CA9">
        <w:rPr>
          <w:rFonts w:ascii="Gudea" w:eastAsia="Times New Roman" w:hAnsi="Gudea" w:cs="Times New Roman"/>
          <w:iCs/>
          <w:sz w:val="30"/>
          <w:szCs w:val="30"/>
          <w:shd w:val="clear" w:color="auto" w:fill="FFFFFF"/>
        </w:rPr>
        <w:t xml:space="preserve"> </w:t>
      </w:r>
    </w:p>
    <w:p w14:paraId="256D383D" w14:textId="1834A918" w:rsidR="00CF48B0" w:rsidRPr="00CF48B0" w:rsidRDefault="00CF48B0" w:rsidP="00CF48B0">
      <w:pPr>
        <w:spacing w:after="0" w:line="240" w:lineRule="auto"/>
        <w:ind w:left="-540"/>
        <w:rPr>
          <w:rFonts w:ascii="Gudea" w:eastAsia="Times New Roman" w:hAnsi="Gudea" w:cs="Times New Roman"/>
          <w:iCs/>
          <w:sz w:val="30"/>
          <w:szCs w:val="30"/>
          <w:u w:val="single"/>
          <w:shd w:val="clear" w:color="auto" w:fill="FFFFFF"/>
        </w:rPr>
      </w:pPr>
    </w:p>
    <w:p w14:paraId="3747C02E" w14:textId="5E54D018" w:rsidR="00CF48B0" w:rsidRPr="00CF48B0" w:rsidRDefault="00CF48B0" w:rsidP="00CF48B0">
      <w:pPr>
        <w:spacing w:after="0" w:line="240" w:lineRule="auto"/>
        <w:ind w:left="-540"/>
        <w:rPr>
          <w:rFonts w:ascii="Gudea" w:hAnsi="Gudea"/>
          <w:sz w:val="30"/>
          <w:szCs w:val="30"/>
        </w:rPr>
      </w:pPr>
    </w:p>
    <w:p w14:paraId="76C0057A" w14:textId="6611D905" w:rsidR="00CF48B0" w:rsidRPr="00CF48B0" w:rsidRDefault="00CF48B0" w:rsidP="00CF48B0">
      <w:pPr>
        <w:spacing w:after="0" w:line="240" w:lineRule="auto"/>
        <w:ind w:left="-540"/>
        <w:rPr>
          <w:rFonts w:ascii="Gudea" w:hAnsi="Gudea"/>
          <w:sz w:val="30"/>
          <w:szCs w:val="30"/>
        </w:rPr>
      </w:pPr>
    </w:p>
    <w:p w14:paraId="55BF7579" w14:textId="6F628F05" w:rsidR="00CF48B0" w:rsidRPr="00CF48B0" w:rsidRDefault="00CF48B0" w:rsidP="00CF48B0">
      <w:pPr>
        <w:spacing w:after="0" w:line="240" w:lineRule="auto"/>
        <w:ind w:left="-540"/>
        <w:rPr>
          <w:rFonts w:ascii="Gudea" w:hAnsi="Gudea"/>
          <w:sz w:val="30"/>
          <w:szCs w:val="30"/>
        </w:rPr>
      </w:pPr>
    </w:p>
    <w:p w14:paraId="3315A4C9" w14:textId="27FB96B4" w:rsidR="00CF48B0" w:rsidRDefault="00CF48B0" w:rsidP="00CF48B0">
      <w:pPr>
        <w:spacing w:after="0" w:line="240" w:lineRule="auto"/>
        <w:ind w:left="-540"/>
        <w:rPr>
          <w:rFonts w:ascii="Gudea" w:hAnsi="Gudea"/>
          <w:sz w:val="30"/>
          <w:szCs w:val="30"/>
        </w:rPr>
      </w:pPr>
    </w:p>
    <w:p w14:paraId="01335062" w14:textId="77777777" w:rsidR="005C1F71" w:rsidRDefault="005C1F71" w:rsidP="00CF48B0">
      <w:pPr>
        <w:spacing w:after="0" w:line="240" w:lineRule="auto"/>
        <w:ind w:left="-540"/>
        <w:rPr>
          <w:rFonts w:ascii="Gudea" w:hAnsi="Gudea"/>
          <w:sz w:val="30"/>
          <w:szCs w:val="30"/>
        </w:rPr>
      </w:pPr>
    </w:p>
    <w:p w14:paraId="405D9B32" w14:textId="77777777" w:rsidR="005C1F71" w:rsidRDefault="005C1F71" w:rsidP="00CF48B0">
      <w:pPr>
        <w:spacing w:after="0" w:line="240" w:lineRule="auto"/>
        <w:ind w:left="-540"/>
        <w:rPr>
          <w:rFonts w:ascii="Gudea" w:hAnsi="Gudea"/>
          <w:sz w:val="30"/>
          <w:szCs w:val="30"/>
        </w:rPr>
      </w:pPr>
    </w:p>
    <w:p w14:paraId="5D73E7F7" w14:textId="5067FCE4" w:rsidR="00CF48B0" w:rsidRPr="00CF48B0" w:rsidRDefault="00CF48B0" w:rsidP="00CF48B0">
      <w:pPr>
        <w:spacing w:after="0" w:line="240" w:lineRule="auto"/>
        <w:ind w:left="-540"/>
        <w:rPr>
          <w:rFonts w:ascii="Gudea" w:hAnsi="Gudea"/>
          <w:sz w:val="30"/>
          <w:szCs w:val="30"/>
        </w:rPr>
      </w:pPr>
      <w:r>
        <w:rPr>
          <w:rFonts w:ascii="Gudea" w:hAnsi="Gudea"/>
          <w:sz w:val="30"/>
          <w:szCs w:val="30"/>
        </w:rPr>
        <w:t>Please u</w:t>
      </w:r>
      <w:r w:rsidRPr="00CF48B0">
        <w:rPr>
          <w:rFonts w:ascii="Gudea" w:hAnsi="Gudea"/>
          <w:sz w:val="30"/>
          <w:szCs w:val="30"/>
        </w:rPr>
        <w:t xml:space="preserve">se the space below for additional thoughts, notes and reflections: </w:t>
      </w:r>
    </w:p>
    <w:sectPr w:rsidR="00CF48B0" w:rsidRPr="00CF48B0" w:rsidSect="00D56B6B">
      <w:headerReference w:type="default" r:id="rId7"/>
      <w:headerReference w:type="first" r:id="rId8"/>
      <w:pgSz w:w="12240" w:h="15840"/>
      <w:pgMar w:top="810" w:right="1440" w:bottom="27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8FC0A2" w14:textId="77777777" w:rsidR="006D1EBA" w:rsidRDefault="006D1EBA" w:rsidP="006D1EBA">
      <w:pPr>
        <w:spacing w:after="0" w:line="240" w:lineRule="auto"/>
      </w:pPr>
      <w:r>
        <w:separator/>
      </w:r>
    </w:p>
  </w:endnote>
  <w:endnote w:type="continuationSeparator" w:id="0">
    <w:p w14:paraId="72202D99" w14:textId="77777777" w:rsidR="006D1EBA" w:rsidRDefault="006D1EBA" w:rsidP="006D1E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udea">
    <w:panose1 w:val="02000000000000000000"/>
    <w:charset w:val="00"/>
    <w:family w:val="modern"/>
    <w:notTrueType/>
    <w:pitch w:val="variable"/>
    <w:sig w:usb0="800000AF" w:usb1="4000206A" w:usb2="00000000" w:usb3="00000000" w:csb0="0000001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C6E26F" w14:textId="77777777" w:rsidR="006D1EBA" w:rsidRDefault="006D1EBA" w:rsidP="006D1EBA">
      <w:pPr>
        <w:spacing w:after="0" w:line="240" w:lineRule="auto"/>
      </w:pPr>
      <w:r>
        <w:separator/>
      </w:r>
    </w:p>
  </w:footnote>
  <w:footnote w:type="continuationSeparator" w:id="0">
    <w:p w14:paraId="76CC7CDF" w14:textId="77777777" w:rsidR="006D1EBA" w:rsidRDefault="006D1EBA" w:rsidP="006D1E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E54300" w14:textId="40923DFA" w:rsidR="00D56B6B" w:rsidRDefault="00D56B6B">
    <w:pPr>
      <w:pStyle w:val="Header"/>
    </w:pPr>
    <w:r>
      <w:rPr>
        <w:noProof/>
      </w:rPr>
      <w:drawing>
        <wp:anchor distT="0" distB="0" distL="114300" distR="114300" simplePos="0" relativeHeight="251660288" behindDoc="1" locked="0" layoutInCell="1" allowOverlap="1" wp14:anchorId="4560747D" wp14:editId="281A7D32">
          <wp:simplePos x="0" y="0"/>
          <wp:positionH relativeFrom="page">
            <wp:align>right</wp:align>
          </wp:positionH>
          <wp:positionV relativeFrom="paragraph">
            <wp:posOffset>-457249</wp:posOffset>
          </wp:positionV>
          <wp:extent cx="7767320" cy="2433955"/>
          <wp:effectExtent l="0" t="0" r="5080" b="4445"/>
          <wp:wrapTight wrapText="bothSides">
            <wp:wrapPolygon edited="0">
              <wp:start x="0" y="0"/>
              <wp:lineTo x="0" y="21470"/>
              <wp:lineTo x="21561" y="21470"/>
              <wp:lineTo x="2156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117).png"/>
                  <pic:cNvPicPr/>
                </pic:nvPicPr>
                <pic:blipFill>
                  <a:blip r:embed="rId1">
                    <a:extLst>
                      <a:ext uri="{28A0092B-C50C-407E-A947-70E740481C1C}">
                        <a14:useLocalDpi xmlns:a14="http://schemas.microsoft.com/office/drawing/2010/main" val="0"/>
                      </a:ext>
                    </a:extLst>
                  </a:blip>
                  <a:stretch>
                    <a:fillRect/>
                  </a:stretch>
                </pic:blipFill>
                <pic:spPr>
                  <a:xfrm>
                    <a:off x="0" y="0"/>
                    <a:ext cx="7767320" cy="243395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44DDE" w14:textId="4A6F8C30" w:rsidR="006D1EBA" w:rsidRDefault="006D1EBA">
    <w:pPr>
      <w:pStyle w:val="Header"/>
    </w:pPr>
    <w:r>
      <w:rPr>
        <w:noProof/>
      </w:rPr>
      <w:drawing>
        <wp:anchor distT="0" distB="0" distL="114300" distR="114300" simplePos="0" relativeHeight="251658240" behindDoc="1" locked="0" layoutInCell="1" allowOverlap="1" wp14:anchorId="377053FB" wp14:editId="34BE3FF1">
          <wp:simplePos x="0" y="0"/>
          <wp:positionH relativeFrom="page">
            <wp:align>right</wp:align>
          </wp:positionH>
          <wp:positionV relativeFrom="paragraph">
            <wp:posOffset>-457200</wp:posOffset>
          </wp:positionV>
          <wp:extent cx="7767320" cy="2433955"/>
          <wp:effectExtent l="0" t="0" r="5080" b="4445"/>
          <wp:wrapTight wrapText="bothSides">
            <wp:wrapPolygon edited="0">
              <wp:start x="0" y="0"/>
              <wp:lineTo x="0" y="21470"/>
              <wp:lineTo x="21561" y="21470"/>
              <wp:lineTo x="21561" y="0"/>
              <wp:lineTo x="0" y="0"/>
            </wp:wrapPolygon>
          </wp:wrapTight>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117).png"/>
                  <pic:cNvPicPr/>
                </pic:nvPicPr>
                <pic:blipFill>
                  <a:blip r:embed="rId1">
                    <a:extLst>
                      <a:ext uri="{28A0092B-C50C-407E-A947-70E740481C1C}">
                        <a14:useLocalDpi xmlns:a14="http://schemas.microsoft.com/office/drawing/2010/main" val="0"/>
                      </a:ext>
                    </a:extLst>
                  </a:blip>
                  <a:stretch>
                    <a:fillRect/>
                  </a:stretch>
                </pic:blipFill>
                <pic:spPr>
                  <a:xfrm>
                    <a:off x="0" y="0"/>
                    <a:ext cx="7767320" cy="24339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D522AF"/>
    <w:multiLevelType w:val="hybridMultilevel"/>
    <w:tmpl w:val="01DA49A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7B4E1F"/>
    <w:multiLevelType w:val="hybridMultilevel"/>
    <w:tmpl w:val="97BED9E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ED35F81"/>
    <w:multiLevelType w:val="hybridMultilevel"/>
    <w:tmpl w:val="1FD6AB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0"/>
  <w:defaultTabStop w:val="720"/>
  <w:evenAndOddHeaders/>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25D"/>
    <w:rsid w:val="0000183D"/>
    <w:rsid w:val="0004625D"/>
    <w:rsid w:val="001C638D"/>
    <w:rsid w:val="001D4FB8"/>
    <w:rsid w:val="002D5CA9"/>
    <w:rsid w:val="0030374C"/>
    <w:rsid w:val="00335A47"/>
    <w:rsid w:val="00352D1A"/>
    <w:rsid w:val="003D1030"/>
    <w:rsid w:val="004C57B0"/>
    <w:rsid w:val="00505019"/>
    <w:rsid w:val="005B0FF9"/>
    <w:rsid w:val="005C1F71"/>
    <w:rsid w:val="005C7FF0"/>
    <w:rsid w:val="006111E3"/>
    <w:rsid w:val="006D1EBA"/>
    <w:rsid w:val="0070688C"/>
    <w:rsid w:val="007A133C"/>
    <w:rsid w:val="007F4C2F"/>
    <w:rsid w:val="008576EE"/>
    <w:rsid w:val="008B2876"/>
    <w:rsid w:val="009560F0"/>
    <w:rsid w:val="009E4979"/>
    <w:rsid w:val="00A53D81"/>
    <w:rsid w:val="00A60B9C"/>
    <w:rsid w:val="00A7379A"/>
    <w:rsid w:val="00C83781"/>
    <w:rsid w:val="00CF48B0"/>
    <w:rsid w:val="00D31A98"/>
    <w:rsid w:val="00D56B6B"/>
    <w:rsid w:val="00EA6655"/>
    <w:rsid w:val="00EB0511"/>
    <w:rsid w:val="00FE6C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04DA3C3"/>
  <w15:chartTrackingRefBased/>
  <w15:docId w15:val="{E959F722-EE43-458D-9A8B-8C1667DDD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D56B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1E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1EBA"/>
  </w:style>
  <w:style w:type="paragraph" w:styleId="Footer">
    <w:name w:val="footer"/>
    <w:basedOn w:val="Normal"/>
    <w:link w:val="FooterChar"/>
    <w:uiPriority w:val="99"/>
    <w:unhideWhenUsed/>
    <w:rsid w:val="006D1E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1EBA"/>
  </w:style>
  <w:style w:type="paragraph" w:styleId="ListParagraph">
    <w:name w:val="List Paragraph"/>
    <w:basedOn w:val="Normal"/>
    <w:uiPriority w:val="34"/>
    <w:qFormat/>
    <w:rsid w:val="00A60B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3</Pages>
  <Words>364</Words>
  <Characters>2079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Ayla Lewis</dc:creator>
  <cp:keywords/>
  <dc:description/>
  <cp:lastModifiedBy>Ayla Lewis</cp:lastModifiedBy>
  <cp:revision>9</cp:revision>
  <cp:lastPrinted>2016-12-26T02:11:00Z</cp:lastPrinted>
  <dcterms:created xsi:type="dcterms:W3CDTF">2016-12-06T22:55:00Z</dcterms:created>
  <dcterms:modified xsi:type="dcterms:W3CDTF">2017-04-15T21:00:00Z</dcterms:modified>
</cp:coreProperties>
</file>